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3B" w:rsidRDefault="00715D3B" w:rsidP="00715D3B">
      <w:pPr>
        <w:jc w:val="center"/>
        <w:rPr>
          <w:b/>
        </w:rPr>
      </w:pPr>
      <w:r>
        <w:rPr>
          <w:b/>
        </w:rPr>
        <w:t>INVITATION FOR BIDS (IFB)</w:t>
      </w:r>
    </w:p>
    <w:p w:rsidR="00715D3B" w:rsidRDefault="00715D3B" w:rsidP="00715D3B">
      <w:pPr>
        <w:jc w:val="center"/>
        <w:rPr>
          <w:b/>
        </w:rPr>
      </w:pPr>
    </w:p>
    <w:p w:rsidR="00715D3B" w:rsidRDefault="00715D3B" w:rsidP="00715D3B">
      <w:pPr>
        <w:tabs>
          <w:tab w:val="left" w:pos="-1440"/>
          <w:tab w:val="left" w:pos="-720"/>
          <w:tab w:val="left" w:pos="0"/>
          <w:tab w:val="left" w:pos="4320"/>
          <w:tab w:val="left" w:pos="5640"/>
          <w:tab w:val="left" w:pos="9180"/>
          <w:tab w:val="left" w:pos="9270"/>
        </w:tabs>
        <w:suppressAutoHyphens/>
        <w:spacing w:line="288" w:lineRule="auto"/>
        <w:ind w:right="270"/>
        <w:jc w:val="center"/>
        <w:rPr>
          <w:b/>
          <w:noProof/>
        </w:rPr>
      </w:pPr>
      <w:r>
        <w:rPr>
          <w:b/>
          <w:noProof/>
        </w:rPr>
        <w:t>MINISTRY OF YOUTH &amp; SPORTS</w:t>
      </w:r>
    </w:p>
    <w:p w:rsidR="00715D3B" w:rsidRDefault="00715D3B" w:rsidP="00715D3B">
      <w:pPr>
        <w:tabs>
          <w:tab w:val="left" w:pos="-1440"/>
          <w:tab w:val="left" w:pos="-720"/>
          <w:tab w:val="left" w:pos="0"/>
          <w:tab w:val="left" w:pos="4320"/>
          <w:tab w:val="left" w:pos="5640"/>
          <w:tab w:val="left" w:pos="9180"/>
          <w:tab w:val="left" w:pos="9270"/>
        </w:tabs>
        <w:suppressAutoHyphens/>
        <w:spacing w:line="288" w:lineRule="auto"/>
        <w:ind w:right="270"/>
        <w:jc w:val="center"/>
        <w:rPr>
          <w:b/>
          <w:noProof/>
        </w:rPr>
      </w:pPr>
    </w:p>
    <w:p w:rsidR="00715D3B" w:rsidRDefault="00715D3B" w:rsidP="00715D3B">
      <w:pPr>
        <w:tabs>
          <w:tab w:val="left" w:pos="-1440"/>
          <w:tab w:val="left" w:pos="-720"/>
          <w:tab w:val="left" w:pos="0"/>
          <w:tab w:val="left" w:pos="4185"/>
          <w:tab w:val="left" w:pos="4320"/>
          <w:tab w:val="center" w:pos="4378"/>
          <w:tab w:val="left" w:pos="5640"/>
          <w:tab w:val="left" w:pos="9180"/>
          <w:tab w:val="left" w:pos="9270"/>
        </w:tabs>
        <w:suppressAutoHyphens/>
        <w:spacing w:line="288" w:lineRule="auto"/>
        <w:ind w:right="270"/>
        <w:jc w:val="center"/>
        <w:rPr>
          <w:b/>
          <w:noProof/>
        </w:rPr>
      </w:pPr>
      <w:r>
        <w:rPr>
          <w:b/>
          <w:noProof/>
        </w:rPr>
        <w:t>NOTICE  FOR THE EXTENTION OF THE BIDDING PERIOD FOR THE</w:t>
      </w:r>
    </w:p>
    <w:p w:rsidR="00715D3B" w:rsidRDefault="00715D3B" w:rsidP="00715D3B">
      <w:pPr>
        <w:tabs>
          <w:tab w:val="center" w:pos="4873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DESIGN CONSTRUCTION AND LAYING OF 130m - 4 LANE FULL PUR SYNTHETIC TRAINING TRACK FACILITY FOR TWO SCHOOLS AND THREE SPORTS COMPLEXES</w:t>
      </w:r>
    </w:p>
    <w:p w:rsidR="00715D3B" w:rsidRDefault="00715D3B" w:rsidP="00715D3B">
      <w:pPr>
        <w:tabs>
          <w:tab w:val="center" w:pos="4873"/>
        </w:tabs>
        <w:suppressAutoHyphens/>
        <w:jc w:val="center"/>
        <w:rPr>
          <w:b/>
          <w:spacing w:val="-3"/>
        </w:rPr>
      </w:pPr>
    </w:p>
    <w:p w:rsidR="00715D3B" w:rsidRDefault="00715D3B" w:rsidP="00715D3B">
      <w:pPr>
        <w:tabs>
          <w:tab w:val="center" w:pos="4873"/>
        </w:tabs>
        <w:suppressAutoHyphens/>
        <w:jc w:val="center"/>
        <w:rPr>
          <w:b/>
          <w:spacing w:val="-3"/>
        </w:rPr>
      </w:pPr>
      <w:r>
        <w:rPr>
          <w:b/>
          <w:spacing w:val="-3"/>
        </w:rPr>
        <w:t>CONTRACT NO:   MOYS/PCM/PRO/10-2021</w:t>
      </w:r>
    </w:p>
    <w:p w:rsidR="00715D3B" w:rsidRDefault="00715D3B" w:rsidP="00715D3B">
      <w:pPr>
        <w:tabs>
          <w:tab w:val="left" w:pos="-1440"/>
          <w:tab w:val="left" w:pos="-720"/>
          <w:tab w:val="left" w:pos="0"/>
          <w:tab w:val="left" w:pos="4320"/>
          <w:tab w:val="left" w:pos="5640"/>
        </w:tabs>
        <w:suppressAutoHyphens/>
        <w:spacing w:before="60" w:line="264" w:lineRule="auto"/>
        <w:jc w:val="center"/>
        <w:rPr>
          <w:b/>
          <w:caps/>
          <w:spacing w:val="-3"/>
          <w:sz w:val="16"/>
          <w:szCs w:val="16"/>
        </w:rPr>
      </w:pPr>
    </w:p>
    <w:p w:rsidR="00715D3B" w:rsidRDefault="00715D3B" w:rsidP="006112B0">
      <w:pPr>
        <w:spacing w:line="276" w:lineRule="auto"/>
        <w:jc w:val="center"/>
        <w:rPr>
          <w:bCs/>
          <w:caps/>
          <w:spacing w:val="-3"/>
        </w:rPr>
      </w:pPr>
    </w:p>
    <w:p w:rsidR="006112B0" w:rsidRDefault="00715D3B" w:rsidP="00F85EF0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spacing w:line="276" w:lineRule="auto"/>
        <w:jc w:val="both"/>
      </w:pPr>
      <w:r>
        <w:t xml:space="preserve">Bidding </w:t>
      </w:r>
      <w:r w:rsidR="00673460">
        <w:t>date</w:t>
      </w:r>
      <w:r>
        <w:t xml:space="preserve"> of the above procurement which was published on </w:t>
      </w:r>
      <w:r>
        <w:rPr>
          <w:b/>
          <w:bCs/>
        </w:rPr>
        <w:t>11.05.2021</w:t>
      </w:r>
      <w:r>
        <w:t xml:space="preserve"> has been extended </w:t>
      </w:r>
      <w:r w:rsidR="00673460">
        <w:t>up to</w:t>
      </w:r>
      <w:r>
        <w:t xml:space="preserve"> </w:t>
      </w:r>
      <w:r>
        <w:rPr>
          <w:b/>
          <w:bCs/>
        </w:rPr>
        <w:t>08.07.2021</w:t>
      </w:r>
    </w:p>
    <w:p w:rsidR="006112B0" w:rsidRDefault="0038402C" w:rsidP="006112B0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spacing w:line="276" w:lineRule="auto"/>
        <w:jc w:val="both"/>
      </w:pPr>
      <w:r>
        <w:t>Final date of i</w:t>
      </w:r>
      <w:r w:rsidR="00715D3B">
        <w:t>ssuing</w:t>
      </w:r>
      <w:r>
        <w:t xml:space="preserve"> bidding document is </w:t>
      </w:r>
      <w:r w:rsidR="0012199F">
        <w:rPr>
          <w:rFonts w:cstheme="minorBidi"/>
          <w:lang w:val="en-GB" w:bidi="si-LK"/>
        </w:rPr>
        <w:t>extended</w:t>
      </w:r>
      <w:r w:rsidR="00715D3B">
        <w:t xml:space="preserve"> </w:t>
      </w:r>
      <w:r>
        <w:t>up to</w:t>
      </w:r>
      <w:r w:rsidR="00715D3B">
        <w:t xml:space="preserve"> </w:t>
      </w:r>
      <w:r>
        <w:rPr>
          <w:b/>
          <w:bCs/>
        </w:rPr>
        <w:t>07.07</w:t>
      </w:r>
      <w:r w:rsidR="00715D3B">
        <w:rPr>
          <w:b/>
          <w:bCs/>
        </w:rPr>
        <w:t xml:space="preserve">.2021 </w:t>
      </w:r>
      <w:r w:rsidR="00715D3B">
        <w:t xml:space="preserve">from 09:00 hrs. </w:t>
      </w:r>
      <w:proofErr w:type="gramStart"/>
      <w:r w:rsidR="00715D3B">
        <w:t>to</w:t>
      </w:r>
      <w:proofErr w:type="gramEnd"/>
      <w:r w:rsidR="00715D3B">
        <w:t xml:space="preserve"> 15:00 hrs.</w:t>
      </w:r>
    </w:p>
    <w:p w:rsidR="007078FB" w:rsidRDefault="007078FB" w:rsidP="00804F7C">
      <w:pPr>
        <w:pStyle w:val="Ifb"/>
        <w:numPr>
          <w:ilvl w:val="0"/>
          <w:numId w:val="2"/>
        </w:numPr>
        <w:spacing w:line="360" w:lineRule="auto"/>
        <w:rPr>
          <w:b/>
          <w:bCs/>
          <w:sz w:val="23"/>
          <w:szCs w:val="23"/>
        </w:rPr>
      </w:pPr>
      <w:r w:rsidRPr="003765A4">
        <w:rPr>
          <w:sz w:val="23"/>
          <w:szCs w:val="23"/>
        </w:rPr>
        <w:t xml:space="preserve">The Time for Completion for the whole of the Works shall be </w:t>
      </w:r>
      <w:r>
        <w:rPr>
          <w:b/>
          <w:bCs/>
          <w:sz w:val="23"/>
          <w:szCs w:val="23"/>
        </w:rPr>
        <w:t>1</w:t>
      </w:r>
      <w:r>
        <w:rPr>
          <w:rFonts w:cstheme="minorBidi" w:hint="cs"/>
          <w:b/>
          <w:bCs/>
          <w:sz w:val="23"/>
          <w:szCs w:val="23"/>
          <w:cs/>
          <w:lang w:bidi="si-LK"/>
        </w:rPr>
        <w:t>8</w:t>
      </w:r>
      <w:r w:rsidRPr="007078FB">
        <w:rPr>
          <w:b/>
          <w:bCs/>
          <w:sz w:val="23"/>
          <w:szCs w:val="23"/>
        </w:rPr>
        <w:t>0 calendar Days.</w:t>
      </w:r>
    </w:p>
    <w:p w:rsidR="00BD12EF" w:rsidRPr="00BD12EF" w:rsidRDefault="00BD12EF" w:rsidP="00BD12EF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spacing w:line="276" w:lineRule="auto"/>
        <w:jc w:val="both"/>
      </w:pPr>
      <w:r>
        <w:t>Validity of Bid shall be 119 days from the date of closing of the bid (</w:t>
      </w:r>
      <w:r>
        <w:rPr>
          <w:b/>
          <w:bCs/>
        </w:rPr>
        <w:t>Date 04.11.2021</w:t>
      </w:r>
      <w:r>
        <w:t>)</w:t>
      </w:r>
    </w:p>
    <w:p w:rsidR="00AD7BA8" w:rsidRPr="00EA5E9E" w:rsidRDefault="00F30EA4" w:rsidP="00EA5E9E">
      <w:pPr>
        <w:pStyle w:val="Ifb"/>
        <w:numPr>
          <w:ilvl w:val="0"/>
          <w:numId w:val="2"/>
        </w:numPr>
        <w:tabs>
          <w:tab w:val="clear" w:pos="0"/>
          <w:tab w:val="clear" w:pos="9540"/>
          <w:tab w:val="left" w:pos="360"/>
          <w:tab w:val="center" w:pos="450"/>
          <w:tab w:val="left" w:pos="72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Bid S</w:t>
      </w:r>
      <w:bookmarkStart w:id="0" w:name="_GoBack"/>
      <w:bookmarkEnd w:id="0"/>
      <w:r w:rsidR="00AD7BA8" w:rsidRPr="003765A4">
        <w:rPr>
          <w:sz w:val="23"/>
          <w:szCs w:val="23"/>
        </w:rPr>
        <w:t xml:space="preserve">ecurity shall be valid up to 147 days from the date </w:t>
      </w:r>
      <w:r w:rsidR="00AD7BA8">
        <w:rPr>
          <w:sz w:val="23"/>
          <w:szCs w:val="23"/>
        </w:rPr>
        <w:t>of Bid closing (</w:t>
      </w:r>
      <w:r w:rsidR="00AD7BA8" w:rsidRPr="00274CB8">
        <w:rPr>
          <w:b/>
          <w:bCs/>
          <w:sz w:val="23"/>
          <w:szCs w:val="23"/>
        </w:rPr>
        <w:t>Date up to 02.12.2021</w:t>
      </w:r>
      <w:r w:rsidR="00AD7BA8" w:rsidRPr="003765A4">
        <w:rPr>
          <w:sz w:val="23"/>
          <w:szCs w:val="23"/>
        </w:rPr>
        <w:t xml:space="preserve">).   </w:t>
      </w:r>
    </w:p>
    <w:p w:rsidR="00F85EF0" w:rsidRPr="00EA5E9E" w:rsidRDefault="00715D3B" w:rsidP="00EA5E9E">
      <w:pPr>
        <w:pStyle w:val="Ifb"/>
        <w:numPr>
          <w:ilvl w:val="0"/>
          <w:numId w:val="2"/>
        </w:numPr>
        <w:tabs>
          <w:tab w:val="clear" w:pos="0"/>
          <w:tab w:val="left" w:pos="360"/>
          <w:tab w:val="center" w:pos="450"/>
          <w:tab w:val="left" w:pos="720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Sealed completed Bids shall be deposited in Envelope 1 (General Information), Envelope 2 (Design/Technical Proposal) and Envelop 3 (Price Proposal) in duplicate to the Bid Box available at the Additional Secretary (Admin and Procurement), 3</w:t>
      </w:r>
      <w:r>
        <w:rPr>
          <w:sz w:val="23"/>
          <w:szCs w:val="23"/>
          <w:vertAlign w:val="superscript"/>
        </w:rPr>
        <w:t>rd</w:t>
      </w:r>
      <w:r>
        <w:rPr>
          <w:sz w:val="23"/>
          <w:szCs w:val="23"/>
        </w:rPr>
        <w:t xml:space="preserve"> Floor, Procurement Division, Ministry of Youth and Sports, No.09, Philip </w:t>
      </w:r>
      <w:proofErr w:type="spellStart"/>
      <w:r>
        <w:rPr>
          <w:sz w:val="23"/>
          <w:szCs w:val="23"/>
        </w:rPr>
        <w:t>Gunawardena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Mawatha</w:t>
      </w:r>
      <w:proofErr w:type="spellEnd"/>
      <w:r>
        <w:rPr>
          <w:sz w:val="23"/>
          <w:szCs w:val="23"/>
        </w:rPr>
        <w:t xml:space="preserve">, Colombo 07 addressed to the Chairman, Ministry Procurement Committee, at the above address to reach him on or before 12.30 </w:t>
      </w:r>
      <w:proofErr w:type="spellStart"/>
      <w:r>
        <w:rPr>
          <w:sz w:val="23"/>
          <w:szCs w:val="23"/>
        </w:rPr>
        <w:t>hrs</w:t>
      </w:r>
      <w:proofErr w:type="spellEnd"/>
      <w:r>
        <w:rPr>
          <w:sz w:val="23"/>
          <w:szCs w:val="23"/>
        </w:rPr>
        <w:t xml:space="preserve"> on </w:t>
      </w:r>
      <w:r>
        <w:rPr>
          <w:b/>
          <w:bCs/>
          <w:sz w:val="23"/>
          <w:szCs w:val="23"/>
        </w:rPr>
        <w:t>08.07.2021</w:t>
      </w:r>
      <w:r>
        <w:rPr>
          <w:sz w:val="23"/>
          <w:szCs w:val="23"/>
        </w:rPr>
        <w:t>. Late Bids will be rejected. Bids will be opened soon after closing in the presence of the bidders’ representatives who choose to attend.</w:t>
      </w:r>
    </w:p>
    <w:p w:rsidR="00715D3B" w:rsidRDefault="00715D3B" w:rsidP="00F85EF0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spacing w:line="276" w:lineRule="auto"/>
        <w:jc w:val="both"/>
      </w:pPr>
      <w:r>
        <w:t xml:space="preserve">Other conditions of invitation of bid which is published on </w:t>
      </w:r>
      <w:r>
        <w:rPr>
          <w:b/>
          <w:bCs/>
        </w:rPr>
        <w:t>11.05.2021</w:t>
      </w:r>
      <w:r>
        <w:t xml:space="preserve"> remain unchanged.</w:t>
      </w:r>
    </w:p>
    <w:p w:rsidR="00715D3B" w:rsidRDefault="00715D3B" w:rsidP="00715D3B">
      <w:pPr>
        <w:tabs>
          <w:tab w:val="left" w:pos="720"/>
          <w:tab w:val="left" w:pos="1440"/>
        </w:tabs>
        <w:spacing w:line="300" w:lineRule="auto"/>
        <w:jc w:val="both"/>
      </w:pPr>
    </w:p>
    <w:p w:rsidR="00715D3B" w:rsidRDefault="00715D3B" w:rsidP="00715D3B">
      <w:pPr>
        <w:tabs>
          <w:tab w:val="left" w:pos="720"/>
        </w:tabs>
        <w:jc w:val="both"/>
        <w:rPr>
          <w:b/>
          <w:bCs/>
          <w:spacing w:val="-2"/>
        </w:rPr>
      </w:pPr>
    </w:p>
    <w:p w:rsidR="00715D3B" w:rsidRDefault="00715D3B" w:rsidP="00715D3B">
      <w:pPr>
        <w:tabs>
          <w:tab w:val="left" w:pos="720"/>
        </w:tabs>
        <w:jc w:val="both"/>
        <w:rPr>
          <w:b/>
          <w:bCs/>
          <w:spacing w:val="-2"/>
        </w:rPr>
      </w:pPr>
    </w:p>
    <w:p w:rsidR="00715D3B" w:rsidRDefault="00715D3B" w:rsidP="00715D3B">
      <w:pPr>
        <w:widowControl w:val="0"/>
        <w:tabs>
          <w:tab w:val="left" w:pos="9540"/>
        </w:tabs>
        <w:autoSpaceDE w:val="0"/>
        <w:autoSpaceDN w:val="0"/>
        <w:adjustRightInd w:val="0"/>
        <w:ind w:right="-50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The Chairman,</w:t>
      </w:r>
    </w:p>
    <w:p w:rsidR="00715D3B" w:rsidRDefault="00715D3B" w:rsidP="00715D3B">
      <w:pPr>
        <w:widowControl w:val="0"/>
        <w:tabs>
          <w:tab w:val="left" w:pos="9540"/>
        </w:tabs>
        <w:autoSpaceDE w:val="0"/>
        <w:autoSpaceDN w:val="0"/>
        <w:adjustRightInd w:val="0"/>
        <w:ind w:right="-50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Ministry Procurement Committee,</w:t>
      </w:r>
    </w:p>
    <w:p w:rsidR="00715D3B" w:rsidRDefault="00715D3B" w:rsidP="00715D3B">
      <w:pPr>
        <w:widowControl w:val="0"/>
        <w:tabs>
          <w:tab w:val="left" w:pos="9540"/>
        </w:tabs>
        <w:autoSpaceDE w:val="0"/>
        <w:autoSpaceDN w:val="0"/>
        <w:adjustRightInd w:val="0"/>
        <w:ind w:right="-50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Ministry of Youth and Sports,</w:t>
      </w:r>
    </w:p>
    <w:p w:rsidR="00715D3B" w:rsidRDefault="00715D3B" w:rsidP="00715D3B">
      <w:pPr>
        <w:widowControl w:val="0"/>
        <w:tabs>
          <w:tab w:val="left" w:pos="9540"/>
        </w:tabs>
        <w:autoSpaceDE w:val="0"/>
        <w:autoSpaceDN w:val="0"/>
        <w:adjustRightInd w:val="0"/>
        <w:ind w:right="-50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No.09,</w:t>
      </w:r>
    </w:p>
    <w:p w:rsidR="00715D3B" w:rsidRDefault="00715D3B" w:rsidP="00715D3B">
      <w:pPr>
        <w:widowControl w:val="0"/>
        <w:tabs>
          <w:tab w:val="left" w:pos="9540"/>
        </w:tabs>
        <w:autoSpaceDE w:val="0"/>
        <w:autoSpaceDN w:val="0"/>
        <w:adjustRightInd w:val="0"/>
        <w:ind w:right="-50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 xml:space="preserve">Philip </w:t>
      </w:r>
      <w:proofErr w:type="spellStart"/>
      <w:r>
        <w:rPr>
          <w:spacing w:val="-2"/>
          <w:sz w:val="23"/>
          <w:szCs w:val="23"/>
        </w:rPr>
        <w:t>Guanwardane</w:t>
      </w:r>
      <w:proofErr w:type="spellEnd"/>
      <w:r>
        <w:rPr>
          <w:spacing w:val="-2"/>
          <w:sz w:val="23"/>
          <w:szCs w:val="23"/>
        </w:rPr>
        <w:t xml:space="preserve"> </w:t>
      </w:r>
      <w:proofErr w:type="spellStart"/>
      <w:r>
        <w:rPr>
          <w:spacing w:val="-2"/>
          <w:sz w:val="23"/>
          <w:szCs w:val="23"/>
        </w:rPr>
        <w:t>Mawatha</w:t>
      </w:r>
      <w:proofErr w:type="spellEnd"/>
      <w:r>
        <w:rPr>
          <w:spacing w:val="-2"/>
          <w:sz w:val="23"/>
          <w:szCs w:val="23"/>
        </w:rPr>
        <w:t>,</w:t>
      </w:r>
    </w:p>
    <w:p w:rsidR="00F53F6A" w:rsidRDefault="00715D3B" w:rsidP="00715D3B">
      <w:r>
        <w:rPr>
          <w:spacing w:val="-2"/>
          <w:sz w:val="23"/>
          <w:szCs w:val="23"/>
        </w:rPr>
        <w:t>Colombo 07</w:t>
      </w:r>
    </w:p>
    <w:sectPr w:rsidR="00F53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263F"/>
    <w:multiLevelType w:val="hybridMultilevel"/>
    <w:tmpl w:val="95D21922"/>
    <w:lvl w:ilvl="0" w:tplc="899468F4">
      <w:start w:val="1"/>
      <w:numFmt w:val="decimal"/>
      <w:pStyle w:val="Ifb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D0ACD"/>
    <w:multiLevelType w:val="hybridMultilevel"/>
    <w:tmpl w:val="4B78C99C"/>
    <w:lvl w:ilvl="0" w:tplc="A29241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44"/>
    <w:rsid w:val="00002125"/>
    <w:rsid w:val="00014257"/>
    <w:rsid w:val="0003721B"/>
    <w:rsid w:val="000417F0"/>
    <w:rsid w:val="00045181"/>
    <w:rsid w:val="00060D6E"/>
    <w:rsid w:val="00072652"/>
    <w:rsid w:val="000838D2"/>
    <w:rsid w:val="000868D1"/>
    <w:rsid w:val="00096020"/>
    <w:rsid w:val="000B758B"/>
    <w:rsid w:val="000D6174"/>
    <w:rsid w:val="000F11CE"/>
    <w:rsid w:val="0012199F"/>
    <w:rsid w:val="001311AF"/>
    <w:rsid w:val="00135C90"/>
    <w:rsid w:val="00154C8C"/>
    <w:rsid w:val="00170484"/>
    <w:rsid w:val="00176249"/>
    <w:rsid w:val="001A04D0"/>
    <w:rsid w:val="001B58B4"/>
    <w:rsid w:val="001C0BF5"/>
    <w:rsid w:val="001C2CFC"/>
    <w:rsid w:val="002009D4"/>
    <w:rsid w:val="00253E97"/>
    <w:rsid w:val="0025519D"/>
    <w:rsid w:val="0025561C"/>
    <w:rsid w:val="0025580E"/>
    <w:rsid w:val="00266912"/>
    <w:rsid w:val="00267B45"/>
    <w:rsid w:val="00274818"/>
    <w:rsid w:val="00274CB8"/>
    <w:rsid w:val="002A03D4"/>
    <w:rsid w:val="002B518F"/>
    <w:rsid w:val="002D3F1F"/>
    <w:rsid w:val="002D475F"/>
    <w:rsid w:val="002D50AA"/>
    <w:rsid w:val="002D7BD3"/>
    <w:rsid w:val="002E051F"/>
    <w:rsid w:val="002E2E02"/>
    <w:rsid w:val="002E3418"/>
    <w:rsid w:val="003209AE"/>
    <w:rsid w:val="0035022D"/>
    <w:rsid w:val="0038402C"/>
    <w:rsid w:val="003A2F67"/>
    <w:rsid w:val="003A49ED"/>
    <w:rsid w:val="003D4360"/>
    <w:rsid w:val="003E4570"/>
    <w:rsid w:val="003F18D7"/>
    <w:rsid w:val="003F5397"/>
    <w:rsid w:val="003F7094"/>
    <w:rsid w:val="004045E8"/>
    <w:rsid w:val="0042047D"/>
    <w:rsid w:val="00451911"/>
    <w:rsid w:val="00455060"/>
    <w:rsid w:val="00457D86"/>
    <w:rsid w:val="004630DB"/>
    <w:rsid w:val="00495BEB"/>
    <w:rsid w:val="00496CDB"/>
    <w:rsid w:val="004B561F"/>
    <w:rsid w:val="004C6CB4"/>
    <w:rsid w:val="004E4477"/>
    <w:rsid w:val="004E7277"/>
    <w:rsid w:val="00504496"/>
    <w:rsid w:val="00504C2F"/>
    <w:rsid w:val="00510B64"/>
    <w:rsid w:val="00527DF4"/>
    <w:rsid w:val="00530C12"/>
    <w:rsid w:val="00543895"/>
    <w:rsid w:val="00561373"/>
    <w:rsid w:val="005645EF"/>
    <w:rsid w:val="005722A6"/>
    <w:rsid w:val="0057619C"/>
    <w:rsid w:val="0059122C"/>
    <w:rsid w:val="005A1533"/>
    <w:rsid w:val="005A307E"/>
    <w:rsid w:val="005C39CB"/>
    <w:rsid w:val="005E6AF2"/>
    <w:rsid w:val="005F2C4A"/>
    <w:rsid w:val="005F5145"/>
    <w:rsid w:val="0060138A"/>
    <w:rsid w:val="00605D00"/>
    <w:rsid w:val="006112B0"/>
    <w:rsid w:val="00615845"/>
    <w:rsid w:val="00646E4F"/>
    <w:rsid w:val="00647362"/>
    <w:rsid w:val="00651BEF"/>
    <w:rsid w:val="006555E3"/>
    <w:rsid w:val="00673460"/>
    <w:rsid w:val="00687A5B"/>
    <w:rsid w:val="00697374"/>
    <w:rsid w:val="006B0655"/>
    <w:rsid w:val="006B2203"/>
    <w:rsid w:val="006C41CA"/>
    <w:rsid w:val="006C4996"/>
    <w:rsid w:val="006D1D71"/>
    <w:rsid w:val="006D5544"/>
    <w:rsid w:val="006D568D"/>
    <w:rsid w:val="0070565B"/>
    <w:rsid w:val="007078FB"/>
    <w:rsid w:val="007079DE"/>
    <w:rsid w:val="007137F2"/>
    <w:rsid w:val="00715D3B"/>
    <w:rsid w:val="007268F5"/>
    <w:rsid w:val="0074721B"/>
    <w:rsid w:val="00751D99"/>
    <w:rsid w:val="00753348"/>
    <w:rsid w:val="00762036"/>
    <w:rsid w:val="007666D4"/>
    <w:rsid w:val="00782DA6"/>
    <w:rsid w:val="007965B2"/>
    <w:rsid w:val="007A083F"/>
    <w:rsid w:val="007A2C0E"/>
    <w:rsid w:val="007B09C7"/>
    <w:rsid w:val="008009FF"/>
    <w:rsid w:val="00804F7C"/>
    <w:rsid w:val="00805CB0"/>
    <w:rsid w:val="00811778"/>
    <w:rsid w:val="008479FF"/>
    <w:rsid w:val="008923CD"/>
    <w:rsid w:val="00896B38"/>
    <w:rsid w:val="008C49E5"/>
    <w:rsid w:val="008E099F"/>
    <w:rsid w:val="008E3A30"/>
    <w:rsid w:val="0091444E"/>
    <w:rsid w:val="00940E9A"/>
    <w:rsid w:val="009538C2"/>
    <w:rsid w:val="00960091"/>
    <w:rsid w:val="00995130"/>
    <w:rsid w:val="009B0A32"/>
    <w:rsid w:val="009B2595"/>
    <w:rsid w:val="009B2A1E"/>
    <w:rsid w:val="009D4A22"/>
    <w:rsid w:val="009E2A09"/>
    <w:rsid w:val="00A1673F"/>
    <w:rsid w:val="00A36444"/>
    <w:rsid w:val="00A60CAD"/>
    <w:rsid w:val="00A743A3"/>
    <w:rsid w:val="00A94802"/>
    <w:rsid w:val="00A9515F"/>
    <w:rsid w:val="00A9663F"/>
    <w:rsid w:val="00AA1BFA"/>
    <w:rsid w:val="00AB4336"/>
    <w:rsid w:val="00AC08A6"/>
    <w:rsid w:val="00AD0E09"/>
    <w:rsid w:val="00AD30B2"/>
    <w:rsid w:val="00AD7BA8"/>
    <w:rsid w:val="00AF407D"/>
    <w:rsid w:val="00AF4B33"/>
    <w:rsid w:val="00B346A7"/>
    <w:rsid w:val="00B51FB0"/>
    <w:rsid w:val="00B56734"/>
    <w:rsid w:val="00B57A07"/>
    <w:rsid w:val="00B7123C"/>
    <w:rsid w:val="00B77059"/>
    <w:rsid w:val="00BA12CA"/>
    <w:rsid w:val="00BA1FA4"/>
    <w:rsid w:val="00BA4B50"/>
    <w:rsid w:val="00BA4E09"/>
    <w:rsid w:val="00BB1254"/>
    <w:rsid w:val="00BD12EF"/>
    <w:rsid w:val="00BE6F9A"/>
    <w:rsid w:val="00C16EBB"/>
    <w:rsid w:val="00C20F03"/>
    <w:rsid w:val="00C24FFE"/>
    <w:rsid w:val="00C2709A"/>
    <w:rsid w:val="00C34A10"/>
    <w:rsid w:val="00C34BF7"/>
    <w:rsid w:val="00C805F4"/>
    <w:rsid w:val="00C82B3A"/>
    <w:rsid w:val="00C9376E"/>
    <w:rsid w:val="00CB2F67"/>
    <w:rsid w:val="00CB7BB5"/>
    <w:rsid w:val="00CD294D"/>
    <w:rsid w:val="00CE2A79"/>
    <w:rsid w:val="00CE3618"/>
    <w:rsid w:val="00CE4497"/>
    <w:rsid w:val="00CE4E90"/>
    <w:rsid w:val="00D02408"/>
    <w:rsid w:val="00D05A3A"/>
    <w:rsid w:val="00D40835"/>
    <w:rsid w:val="00D4242E"/>
    <w:rsid w:val="00D47E10"/>
    <w:rsid w:val="00D617DE"/>
    <w:rsid w:val="00D82E75"/>
    <w:rsid w:val="00D90E2F"/>
    <w:rsid w:val="00D90F0A"/>
    <w:rsid w:val="00D9122A"/>
    <w:rsid w:val="00DB25E5"/>
    <w:rsid w:val="00DC7B6D"/>
    <w:rsid w:val="00E34EC2"/>
    <w:rsid w:val="00EA5E9E"/>
    <w:rsid w:val="00EB0863"/>
    <w:rsid w:val="00EE5327"/>
    <w:rsid w:val="00F1410D"/>
    <w:rsid w:val="00F20F7C"/>
    <w:rsid w:val="00F27EDB"/>
    <w:rsid w:val="00F30EA4"/>
    <w:rsid w:val="00F32504"/>
    <w:rsid w:val="00F345AE"/>
    <w:rsid w:val="00F4193E"/>
    <w:rsid w:val="00F4759A"/>
    <w:rsid w:val="00F8205D"/>
    <w:rsid w:val="00F85EF0"/>
    <w:rsid w:val="00FA028E"/>
    <w:rsid w:val="00FB1739"/>
    <w:rsid w:val="00FC2A2B"/>
    <w:rsid w:val="00FC70E1"/>
    <w:rsid w:val="00FD0622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D3B"/>
    <w:pPr>
      <w:ind w:left="720"/>
    </w:pPr>
    <w:rPr>
      <w:szCs w:val="20"/>
    </w:rPr>
  </w:style>
  <w:style w:type="paragraph" w:customStyle="1" w:styleId="Ifb">
    <w:name w:val="Ifb"/>
    <w:basedOn w:val="Normal"/>
    <w:qFormat/>
    <w:rsid w:val="00715D3B"/>
    <w:pPr>
      <w:widowControl w:val="0"/>
      <w:numPr>
        <w:numId w:val="1"/>
      </w:numPr>
      <w:tabs>
        <w:tab w:val="left" w:pos="0"/>
        <w:tab w:val="left" w:pos="9540"/>
      </w:tabs>
      <w:autoSpaceDE w:val="0"/>
      <w:autoSpaceDN w:val="0"/>
      <w:adjustRightInd w:val="0"/>
    </w:pPr>
    <w:rPr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D3B"/>
    <w:pPr>
      <w:ind w:left="720"/>
    </w:pPr>
    <w:rPr>
      <w:szCs w:val="20"/>
    </w:rPr>
  </w:style>
  <w:style w:type="paragraph" w:customStyle="1" w:styleId="Ifb">
    <w:name w:val="Ifb"/>
    <w:basedOn w:val="Normal"/>
    <w:qFormat/>
    <w:rsid w:val="00715D3B"/>
    <w:pPr>
      <w:widowControl w:val="0"/>
      <w:numPr>
        <w:numId w:val="1"/>
      </w:numPr>
      <w:tabs>
        <w:tab w:val="left" w:pos="0"/>
        <w:tab w:val="left" w:pos="9540"/>
      </w:tabs>
      <w:autoSpaceDE w:val="0"/>
      <w:autoSpaceDN w:val="0"/>
      <w:adjustRightInd w:val="0"/>
    </w:pPr>
    <w:rPr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214</cp:revision>
  <cp:lastPrinted>2021-05-31T15:23:00Z</cp:lastPrinted>
  <dcterms:created xsi:type="dcterms:W3CDTF">2021-05-28T16:46:00Z</dcterms:created>
  <dcterms:modified xsi:type="dcterms:W3CDTF">2021-05-31T15:28:00Z</dcterms:modified>
</cp:coreProperties>
</file>